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89" w:rsidRDefault="00761789" w:rsidP="00022B82">
      <w:pPr>
        <w:ind w:left="360"/>
        <w:jc w:val="center"/>
        <w:rPr>
          <w:b/>
        </w:rPr>
      </w:pPr>
      <w:bookmarkStart w:id="0" w:name="_GoBack"/>
      <w:bookmarkEnd w:id="0"/>
      <w:r w:rsidRPr="00E419D6">
        <w:rPr>
          <w:b/>
        </w:rPr>
        <w:t xml:space="preserve">APPEL DE </w:t>
      </w:r>
      <w:r w:rsidR="00B32054">
        <w:rPr>
          <w:b/>
        </w:rPr>
        <w:t>CANDIDATURE</w:t>
      </w:r>
      <w:r w:rsidR="00990391">
        <w:rPr>
          <w:b/>
        </w:rPr>
        <w:t xml:space="preserve"> POUR DEVENIR MEMBRE</w:t>
      </w:r>
      <w:r w:rsidRPr="00E419D6">
        <w:rPr>
          <w:b/>
        </w:rPr>
        <w:t xml:space="preserve"> DU CONSEIL D’ADMINISTRATION DU</w:t>
      </w:r>
      <w:r w:rsidR="00DA4C23">
        <w:rPr>
          <w:b/>
        </w:rPr>
        <w:t xml:space="preserve"> </w:t>
      </w:r>
      <w:r w:rsidRPr="00E419D6">
        <w:rPr>
          <w:b/>
        </w:rPr>
        <w:t>CREMCV (CENTRE DE RESSOURCES EN EMPLOYABILITÉ MONTRÉAL CENTRE-VILLE)</w:t>
      </w:r>
    </w:p>
    <w:p w:rsidR="00761789" w:rsidRPr="00E419D6" w:rsidRDefault="00761789" w:rsidP="00022B82">
      <w:pPr>
        <w:ind w:left="360"/>
        <w:jc w:val="both"/>
      </w:pPr>
    </w:p>
    <w:p w:rsidR="00761789" w:rsidRDefault="00761789" w:rsidP="00022B82">
      <w:pPr>
        <w:pStyle w:val="Paragraphedeliste"/>
        <w:numPr>
          <w:ilvl w:val="0"/>
          <w:numId w:val="1"/>
        </w:numPr>
        <w:ind w:left="1080"/>
        <w:jc w:val="both"/>
      </w:pPr>
      <w:r w:rsidRPr="00200A1C">
        <w:rPr>
          <w:b/>
        </w:rPr>
        <w:t>Mission du CREMCV :</w:t>
      </w:r>
      <w:r w:rsidR="008833A6">
        <w:t xml:space="preserve"> m</w:t>
      </w:r>
      <w:r>
        <w:t xml:space="preserve">is sur pied en 1984, le CREMCV a pour mission de favoriser l’employabilité, c’est-à-dire le capital humain et le capital social des personnes faisant appel à nos </w:t>
      </w:r>
      <w:r w:rsidR="008D053A">
        <w:t>services,</w:t>
      </w:r>
      <w:r>
        <w:t xml:space="preserve"> et ce, en tenant compte de leurs besoins et avec sensibilité. Nous aidons les chercheurs et chercheuses d’emploi à trouver un emploi véritable, c’est-à-dire un emploi correspondant à leur objectif professionnel, rétribué à un salaire équitable, leur permettant de se réaliser en terme d’estime de soi et leur apportant une reconnaissance sociale.</w:t>
      </w:r>
    </w:p>
    <w:p w:rsidR="00761789" w:rsidRDefault="00761789" w:rsidP="00022B82">
      <w:pPr>
        <w:pStyle w:val="Paragraphedeliste"/>
        <w:ind w:left="1080"/>
        <w:jc w:val="both"/>
      </w:pPr>
    </w:p>
    <w:p w:rsidR="00761789" w:rsidRPr="002A7C15" w:rsidRDefault="00761789" w:rsidP="00022B82">
      <w:pPr>
        <w:pStyle w:val="Paragraphedeliste"/>
        <w:numPr>
          <w:ilvl w:val="0"/>
          <w:numId w:val="1"/>
        </w:numPr>
        <w:ind w:left="1080"/>
        <w:jc w:val="both"/>
      </w:pPr>
      <w:r w:rsidRPr="00200A1C">
        <w:rPr>
          <w:b/>
        </w:rPr>
        <w:t>Nos services :</w:t>
      </w:r>
      <w:r>
        <w:t xml:space="preserve"> ateliers de recherche d’emploi, accompagnement des nouveaux immigrants, transition de carrière pour les professionnels de la santé détenteurs de diplômes internationaux et orientation professionnelle. CREMCV est un </w:t>
      </w:r>
      <w:r w:rsidRPr="00A07652">
        <w:t xml:space="preserve">organisme </w:t>
      </w:r>
      <w:r>
        <w:t xml:space="preserve">à but non </w:t>
      </w:r>
      <w:r w:rsidRPr="002A7C15">
        <w:t xml:space="preserve">lucratif partenaire d’Emploi Québec et donc en </w:t>
      </w:r>
      <w:r w:rsidR="003B08FB">
        <w:t xml:space="preserve">grande </w:t>
      </w:r>
      <w:r w:rsidRPr="002A7C15">
        <w:t>part</w:t>
      </w:r>
      <w:r w:rsidR="003B08FB">
        <w:t xml:space="preserve">ie financé par des fonds </w:t>
      </w:r>
      <w:r w:rsidR="00B32054">
        <w:t>publics</w:t>
      </w:r>
      <w:r w:rsidR="003B08FB">
        <w:t>.</w:t>
      </w:r>
    </w:p>
    <w:p w:rsidR="00761789" w:rsidRPr="002A7C15" w:rsidRDefault="00761789" w:rsidP="00022B82">
      <w:pPr>
        <w:pStyle w:val="Paragraphedeliste"/>
        <w:ind w:left="1080"/>
        <w:jc w:val="both"/>
      </w:pPr>
      <w:r w:rsidRPr="002A7C15">
        <w:t xml:space="preserve">Pour </w:t>
      </w:r>
      <w:r>
        <w:t xml:space="preserve">plus d’information : </w:t>
      </w:r>
      <w:hyperlink r:id="rId7" w:history="1">
        <w:r w:rsidRPr="002A7F1E">
          <w:rPr>
            <w:rStyle w:val="Lienhypertexte"/>
          </w:rPr>
          <w:t>www.cremcv.com</w:t>
        </w:r>
      </w:hyperlink>
    </w:p>
    <w:p w:rsidR="00761789" w:rsidRDefault="00761789" w:rsidP="00022B82">
      <w:pPr>
        <w:pStyle w:val="Paragraphedeliste"/>
        <w:ind w:left="1080"/>
        <w:jc w:val="both"/>
      </w:pPr>
    </w:p>
    <w:p w:rsidR="00761789" w:rsidRPr="00200A1C" w:rsidRDefault="00761789" w:rsidP="00022B82">
      <w:pPr>
        <w:pStyle w:val="Paragraphedeliste"/>
        <w:numPr>
          <w:ilvl w:val="0"/>
          <w:numId w:val="1"/>
        </w:numPr>
        <w:ind w:left="1080"/>
        <w:jc w:val="both"/>
        <w:rPr>
          <w:b/>
        </w:rPr>
      </w:pPr>
      <w:r w:rsidRPr="00200A1C">
        <w:rPr>
          <w:b/>
        </w:rPr>
        <w:t>Conseil d’administration :</w:t>
      </w:r>
      <w:r>
        <w:rPr>
          <w:b/>
        </w:rPr>
        <w:t xml:space="preserve"> </w:t>
      </w:r>
      <w:r w:rsidR="008833A6">
        <w:t>i</w:t>
      </w:r>
      <w:r>
        <w:t xml:space="preserve">l est formé de sept (7) </w:t>
      </w:r>
      <w:r w:rsidRPr="00DB2F91">
        <w:t>administrateurs externes</w:t>
      </w:r>
      <w:r>
        <w:t>. Les mandats sont d’une durée de deux (2) ans et renouvelable</w:t>
      </w:r>
      <w:r w:rsidR="00B32054">
        <w:t>s</w:t>
      </w:r>
      <w:r>
        <w:t xml:space="preserve"> un maximum de trois (3) fois. Le comité </w:t>
      </w:r>
      <w:r w:rsidRPr="00DB2F91">
        <w:t>RH, de gouvernance et de mise en candidature,</w:t>
      </w:r>
      <w:r>
        <w:t xml:space="preserve"> responsable de la relève au CREMCV, poursuit l’objectif de rassembler autour de la table du conseil des personnes </w:t>
      </w:r>
      <w:r w:rsidRPr="00DB2F91">
        <w:t xml:space="preserve">issues de différentes communautés : des utilisateurs des services offerts par le </w:t>
      </w:r>
      <w:r>
        <w:t>CREMCV</w:t>
      </w:r>
      <w:r w:rsidRPr="00DB2F91">
        <w:t xml:space="preserve"> des </w:t>
      </w:r>
      <w:r>
        <w:t>représentants des employeurs et des travailleurs, faisant partie des institutions publiques, privées ou communautaires. Une complémentarité des compétences et expertises est recherchée.</w:t>
      </w:r>
    </w:p>
    <w:p w:rsidR="00761789" w:rsidRDefault="00761789" w:rsidP="00022B82">
      <w:pPr>
        <w:pStyle w:val="Paragraphedeliste"/>
        <w:ind w:left="1080"/>
        <w:jc w:val="both"/>
      </w:pPr>
    </w:p>
    <w:p w:rsidR="003B08FB" w:rsidRDefault="003B08FB" w:rsidP="00022B82">
      <w:pPr>
        <w:pStyle w:val="Paragraphedeliste"/>
        <w:ind w:left="1080"/>
        <w:jc w:val="both"/>
        <w:rPr>
          <w:b/>
        </w:rPr>
      </w:pPr>
    </w:p>
    <w:p w:rsidR="003B08FB" w:rsidRPr="003B08FB" w:rsidRDefault="003B08FB" w:rsidP="00022B82">
      <w:pPr>
        <w:pStyle w:val="Paragraphedeliste"/>
        <w:ind w:left="1080"/>
        <w:rPr>
          <w:b/>
        </w:rPr>
      </w:pPr>
    </w:p>
    <w:p w:rsidR="003B08FB" w:rsidRDefault="003B08FB" w:rsidP="00022B82">
      <w:pPr>
        <w:pStyle w:val="Paragraphedeliste"/>
        <w:ind w:left="1080"/>
        <w:jc w:val="both"/>
        <w:rPr>
          <w:b/>
        </w:rPr>
      </w:pPr>
    </w:p>
    <w:p w:rsidR="003B08FB" w:rsidRDefault="003B08FB" w:rsidP="00022B82">
      <w:pPr>
        <w:pStyle w:val="Paragraphedeliste"/>
        <w:ind w:left="1080"/>
        <w:jc w:val="both"/>
        <w:rPr>
          <w:b/>
        </w:rPr>
      </w:pPr>
    </w:p>
    <w:p w:rsidR="003B08FB" w:rsidRDefault="003B08FB" w:rsidP="00022B82">
      <w:pPr>
        <w:pStyle w:val="Paragraphedeliste"/>
        <w:ind w:left="1080"/>
        <w:jc w:val="both"/>
        <w:rPr>
          <w:b/>
        </w:rPr>
      </w:pPr>
    </w:p>
    <w:p w:rsidR="003B08FB" w:rsidRDefault="003B08FB" w:rsidP="00022B82">
      <w:pPr>
        <w:pStyle w:val="Paragraphedeliste"/>
        <w:ind w:left="1080"/>
        <w:jc w:val="both"/>
        <w:rPr>
          <w:b/>
        </w:rPr>
      </w:pPr>
    </w:p>
    <w:p w:rsidR="003B08FB" w:rsidRDefault="003B08FB" w:rsidP="00022B82">
      <w:pPr>
        <w:pStyle w:val="Paragraphedeliste"/>
        <w:ind w:left="1080"/>
        <w:jc w:val="both"/>
        <w:rPr>
          <w:b/>
        </w:rPr>
      </w:pPr>
    </w:p>
    <w:p w:rsidR="00761789" w:rsidRPr="00200A1C" w:rsidRDefault="00761789" w:rsidP="00022B82">
      <w:pPr>
        <w:pStyle w:val="Paragraphedeliste"/>
        <w:numPr>
          <w:ilvl w:val="0"/>
          <w:numId w:val="1"/>
        </w:numPr>
        <w:ind w:left="1080"/>
        <w:jc w:val="both"/>
        <w:rPr>
          <w:b/>
        </w:rPr>
      </w:pPr>
      <w:r w:rsidRPr="00200A1C">
        <w:rPr>
          <w:b/>
        </w:rPr>
        <w:t>Candidatures recherchées :</w:t>
      </w:r>
    </w:p>
    <w:p w:rsidR="00761789" w:rsidRDefault="003B08FB" w:rsidP="00022B82">
      <w:pPr>
        <w:pStyle w:val="Paragraphedeliste"/>
        <w:ind w:left="1080"/>
        <w:jc w:val="both"/>
      </w:pPr>
      <w:r>
        <w:t>Un poste est</w:t>
      </w:r>
      <w:r w:rsidR="00761789">
        <w:t xml:space="preserve"> </w:t>
      </w:r>
      <w:r>
        <w:t>actuellement ouvert</w:t>
      </w:r>
      <w:r w:rsidR="00761789" w:rsidRPr="00DB2F91">
        <w:t>. L’intégration</w:t>
      </w:r>
      <w:r>
        <w:t xml:space="preserve"> au conseil se ferait dans les</w:t>
      </w:r>
      <w:r w:rsidR="00761789" w:rsidRPr="00DB2F91">
        <w:t xml:space="preserve"> prochains mois</w:t>
      </w:r>
      <w:r w:rsidR="00761789">
        <w:t xml:space="preserve">. </w:t>
      </w:r>
    </w:p>
    <w:p w:rsidR="003B08FB" w:rsidRPr="00DB2F91" w:rsidRDefault="003B08FB" w:rsidP="00022B82">
      <w:pPr>
        <w:pStyle w:val="Paragraphedeliste"/>
        <w:ind w:left="1080"/>
        <w:jc w:val="both"/>
      </w:pPr>
    </w:p>
    <w:p w:rsidR="00761789" w:rsidRDefault="00761789" w:rsidP="00022B82">
      <w:pPr>
        <w:pStyle w:val="Paragraphedeliste"/>
        <w:ind w:left="1080"/>
        <w:jc w:val="both"/>
      </w:pPr>
      <w:r w:rsidRPr="00DB2F91">
        <w:t xml:space="preserve">Les personnes recherchées doivent présenter </w:t>
      </w:r>
      <w:r>
        <w:t>une expertise et un intérêt dans un ou plusieurs des secteurs suivants :</w:t>
      </w:r>
    </w:p>
    <w:p w:rsidR="00211435" w:rsidRDefault="00211435" w:rsidP="00022B82">
      <w:pPr>
        <w:pStyle w:val="Paragraphedeliste"/>
        <w:ind w:left="1080"/>
        <w:jc w:val="both"/>
      </w:pPr>
    </w:p>
    <w:p w:rsidR="00761789" w:rsidRPr="00DB2F91" w:rsidRDefault="00761789" w:rsidP="00022B82">
      <w:pPr>
        <w:pStyle w:val="Paragraphedeliste"/>
        <w:numPr>
          <w:ilvl w:val="0"/>
          <w:numId w:val="2"/>
        </w:numPr>
        <w:ind w:left="1800"/>
        <w:jc w:val="both"/>
        <w:rPr>
          <w:b/>
        </w:rPr>
      </w:pPr>
      <w:r w:rsidRPr="00200A1C">
        <w:rPr>
          <w:b/>
        </w:rPr>
        <w:t>Recherche de financement</w:t>
      </w:r>
      <w:r>
        <w:rPr>
          <w:b/>
        </w:rPr>
        <w:t xml:space="preserve"> / </w:t>
      </w:r>
      <w:r w:rsidRPr="00DB2F91">
        <w:rPr>
          <w:b/>
        </w:rPr>
        <w:t>stratégie de diversification de sources de financement</w:t>
      </w:r>
    </w:p>
    <w:p w:rsidR="00761789" w:rsidRPr="00200A1C" w:rsidRDefault="00761789" w:rsidP="00022B82">
      <w:pPr>
        <w:pStyle w:val="Paragraphedeliste"/>
        <w:numPr>
          <w:ilvl w:val="0"/>
          <w:numId w:val="2"/>
        </w:numPr>
        <w:ind w:left="1800"/>
        <w:jc w:val="both"/>
        <w:rPr>
          <w:b/>
        </w:rPr>
      </w:pPr>
      <w:r w:rsidRPr="00200A1C">
        <w:rPr>
          <w:b/>
        </w:rPr>
        <w:t>Démarchage et développement des affaires</w:t>
      </w:r>
    </w:p>
    <w:p w:rsidR="00761789" w:rsidRPr="00200A1C" w:rsidRDefault="00761789" w:rsidP="00022B82">
      <w:pPr>
        <w:pStyle w:val="Paragraphedeliste"/>
        <w:numPr>
          <w:ilvl w:val="0"/>
          <w:numId w:val="2"/>
        </w:numPr>
        <w:ind w:left="1800"/>
        <w:jc w:val="both"/>
        <w:rPr>
          <w:b/>
        </w:rPr>
      </w:pPr>
      <w:r w:rsidRPr="00200A1C">
        <w:rPr>
          <w:b/>
        </w:rPr>
        <w:t>Gestion/finance</w:t>
      </w:r>
    </w:p>
    <w:p w:rsidR="00761789" w:rsidRDefault="00761789" w:rsidP="00022B82">
      <w:pPr>
        <w:pStyle w:val="Paragraphedeliste"/>
        <w:numPr>
          <w:ilvl w:val="0"/>
          <w:numId w:val="2"/>
        </w:numPr>
        <w:ind w:left="1800"/>
        <w:jc w:val="both"/>
        <w:rPr>
          <w:b/>
        </w:rPr>
      </w:pPr>
      <w:r w:rsidRPr="00200A1C">
        <w:rPr>
          <w:b/>
        </w:rPr>
        <w:t>Promotion/marketing</w:t>
      </w:r>
      <w:r>
        <w:rPr>
          <w:b/>
        </w:rPr>
        <w:t>/</w:t>
      </w:r>
      <w:r w:rsidRPr="00DB2F91">
        <w:rPr>
          <w:b/>
        </w:rPr>
        <w:t>communication/RP</w:t>
      </w:r>
    </w:p>
    <w:p w:rsidR="00D44058" w:rsidRDefault="00FB3E01" w:rsidP="00022B82">
      <w:pPr>
        <w:pStyle w:val="Paragraphedeliste"/>
        <w:numPr>
          <w:ilvl w:val="0"/>
          <w:numId w:val="2"/>
        </w:numPr>
        <w:ind w:left="1800"/>
        <w:jc w:val="both"/>
        <w:rPr>
          <w:b/>
        </w:rPr>
      </w:pPr>
      <w:r>
        <w:rPr>
          <w:b/>
        </w:rPr>
        <w:t>Habileté supporter la direction dans un plan de</w:t>
      </w:r>
      <w:r w:rsidR="00D6631D">
        <w:rPr>
          <w:b/>
        </w:rPr>
        <w:t xml:space="preserve"> ré</w:t>
      </w:r>
      <w:r w:rsidR="00211435">
        <w:rPr>
          <w:b/>
        </w:rPr>
        <w:t>s</w:t>
      </w:r>
      <w:r w:rsidR="00D6631D">
        <w:rPr>
          <w:b/>
        </w:rPr>
        <w:t>e</w:t>
      </w:r>
      <w:r>
        <w:rPr>
          <w:b/>
        </w:rPr>
        <w:t>autage</w:t>
      </w:r>
      <w:r w:rsidR="00211435">
        <w:rPr>
          <w:b/>
        </w:rPr>
        <w:t xml:space="preserve"> a</w:t>
      </w:r>
      <w:r w:rsidR="00B52616">
        <w:rPr>
          <w:b/>
        </w:rPr>
        <w:t xml:space="preserve">uprès des employeurs, des gouvernements et des </w:t>
      </w:r>
      <w:r w:rsidR="00D44058">
        <w:rPr>
          <w:b/>
        </w:rPr>
        <w:t>ordre</w:t>
      </w:r>
      <w:r w:rsidR="00B52616">
        <w:rPr>
          <w:b/>
        </w:rPr>
        <w:t>s professionnels.</w:t>
      </w:r>
    </w:p>
    <w:p w:rsidR="00B52616" w:rsidRDefault="00B52616" w:rsidP="00022B82">
      <w:pPr>
        <w:pStyle w:val="Paragraphedeliste"/>
        <w:numPr>
          <w:ilvl w:val="0"/>
          <w:numId w:val="2"/>
        </w:numPr>
        <w:ind w:left="1800"/>
        <w:jc w:val="both"/>
        <w:rPr>
          <w:b/>
        </w:rPr>
      </w:pPr>
      <w:r>
        <w:rPr>
          <w:b/>
        </w:rPr>
        <w:t>Bonne compréhension des besoins des organismes d’économie sociale.</w:t>
      </w:r>
    </w:p>
    <w:p w:rsidR="00761789" w:rsidRPr="00200A1C" w:rsidRDefault="00761789" w:rsidP="00022B82">
      <w:pPr>
        <w:pStyle w:val="Paragraphedeliste"/>
        <w:ind w:left="1800"/>
        <w:jc w:val="both"/>
        <w:rPr>
          <w:b/>
        </w:rPr>
      </w:pPr>
    </w:p>
    <w:p w:rsidR="00761789" w:rsidRPr="00200A1C" w:rsidRDefault="008D053A" w:rsidP="00022B82">
      <w:pPr>
        <w:pStyle w:val="Paragraphedeliste"/>
        <w:ind w:left="1080"/>
        <w:jc w:val="both"/>
        <w:rPr>
          <w:b/>
        </w:rPr>
      </w:pPr>
      <w:r>
        <w:rPr>
          <w:b/>
        </w:rPr>
        <w:t>N.B. </w:t>
      </w:r>
      <w:r w:rsidR="00761789" w:rsidRPr="00200A1C">
        <w:rPr>
          <w:b/>
        </w:rPr>
        <w:t>Toutes les personnes posant leur candidature devront adhérer à la mission du CREMCV, assurer le rayonnement de l’organisation dans leur réseau respectif</w:t>
      </w:r>
      <w:r w:rsidR="00B52616">
        <w:rPr>
          <w:b/>
        </w:rPr>
        <w:t xml:space="preserve"> et s’en faire l’</w:t>
      </w:r>
      <w:r w:rsidR="00211435">
        <w:rPr>
          <w:b/>
        </w:rPr>
        <w:t>ambassadeur</w:t>
      </w:r>
      <w:r w:rsidR="00761789" w:rsidRPr="00200A1C">
        <w:rPr>
          <w:b/>
        </w:rPr>
        <w:t>.</w:t>
      </w:r>
    </w:p>
    <w:p w:rsidR="00761789" w:rsidRDefault="00761789" w:rsidP="00022B82">
      <w:pPr>
        <w:ind w:left="360"/>
        <w:jc w:val="both"/>
        <w:rPr>
          <w:b/>
        </w:rPr>
      </w:pPr>
      <w:r>
        <w:rPr>
          <w:b/>
        </w:rPr>
        <w:t>Modalités pour poser sa candidature :</w:t>
      </w:r>
    </w:p>
    <w:p w:rsidR="00761789" w:rsidRDefault="00761789" w:rsidP="00022B82">
      <w:pPr>
        <w:ind w:left="360"/>
        <w:jc w:val="both"/>
      </w:pPr>
      <w:r>
        <w:t xml:space="preserve">Envoyer un curriculum vitae </w:t>
      </w:r>
      <w:r w:rsidR="00D6631D">
        <w:t>accompagné</w:t>
      </w:r>
      <w:r>
        <w:t xml:space="preserve"> d’une lettre de motivatio</w:t>
      </w:r>
      <w:r w:rsidR="00B52616">
        <w:t xml:space="preserve">n à l’attention </w:t>
      </w:r>
      <w:r w:rsidR="00D6631D">
        <w:t>de</w:t>
      </w:r>
      <w:r>
        <w:t>,</w:t>
      </w:r>
      <w:r w:rsidR="00211435">
        <w:t xml:space="preserve"> Marjolaine Lefebvre,</w:t>
      </w:r>
      <w:r>
        <w:t xml:space="preserve"> </w:t>
      </w:r>
      <w:r w:rsidRPr="00DB2F91">
        <w:t xml:space="preserve">directrice générale, </w:t>
      </w:r>
      <w:r>
        <w:t xml:space="preserve">par courriel à l’adresse suivante : </w:t>
      </w:r>
      <w:hyperlink r:id="rId8" w:history="1">
        <w:r w:rsidR="00211435" w:rsidRPr="001D282F">
          <w:rPr>
            <w:rStyle w:val="Lienhypertexte"/>
          </w:rPr>
          <w:t>mlefebvre@cremcv.com</w:t>
        </w:r>
      </w:hyperlink>
    </w:p>
    <w:p w:rsidR="008833A6" w:rsidRDefault="008833A6" w:rsidP="00022B82">
      <w:pPr>
        <w:pStyle w:val="Paragraphedeliste"/>
        <w:ind w:left="1080"/>
        <w:jc w:val="both"/>
        <w:rPr>
          <w:b/>
        </w:rPr>
      </w:pPr>
    </w:p>
    <w:p w:rsidR="00761789" w:rsidRDefault="00761789" w:rsidP="00022B82">
      <w:pPr>
        <w:pStyle w:val="Paragraphedeliste"/>
        <w:ind w:left="1080"/>
        <w:jc w:val="both"/>
        <w:rPr>
          <w:b/>
        </w:rPr>
      </w:pPr>
      <w:r w:rsidRPr="00200A1C">
        <w:rPr>
          <w:b/>
        </w:rPr>
        <w:t xml:space="preserve">Date limite pour soumettre votre candidature : </w:t>
      </w:r>
      <w:r w:rsidR="009D3FCF">
        <w:rPr>
          <w:b/>
        </w:rPr>
        <w:t>1</w:t>
      </w:r>
      <w:r w:rsidR="009D3FCF" w:rsidRPr="009D3FCF">
        <w:rPr>
          <w:b/>
          <w:vertAlign w:val="superscript"/>
        </w:rPr>
        <w:t>er</w:t>
      </w:r>
      <w:r w:rsidR="009D3FCF">
        <w:rPr>
          <w:b/>
        </w:rPr>
        <w:t xml:space="preserve"> octobre </w:t>
      </w:r>
      <w:r w:rsidR="00E57506">
        <w:rPr>
          <w:b/>
        </w:rPr>
        <w:t xml:space="preserve"> 2017</w:t>
      </w:r>
      <w:r w:rsidR="009D3FCF">
        <w:rPr>
          <w:b/>
        </w:rPr>
        <w:t xml:space="preserve"> </w:t>
      </w:r>
    </w:p>
    <w:p w:rsidR="00761789" w:rsidRDefault="00761789" w:rsidP="00FB3E01">
      <w:pPr>
        <w:spacing w:line="240" w:lineRule="auto"/>
        <w:ind w:left="360"/>
        <w:jc w:val="both"/>
      </w:pPr>
      <w:r w:rsidRPr="00DB2F91">
        <w:t>Votre candidature sera</w:t>
      </w:r>
      <w:r w:rsidR="00FB3E01">
        <w:t xml:space="preserve"> alors étudiée par le comité RH et</w:t>
      </w:r>
      <w:r w:rsidRPr="00DB2F91">
        <w:t xml:space="preserve"> go</w:t>
      </w:r>
      <w:r w:rsidR="00FB3E01">
        <w:t>uvernance</w:t>
      </w:r>
      <w:r w:rsidRPr="00DB2F91">
        <w:t>. Seules les candidatures retenues seront recontactées.</w:t>
      </w:r>
      <w:r w:rsidR="00FB3E01">
        <w:t xml:space="preserve">  </w:t>
      </w:r>
      <w:r w:rsidRPr="00DB2F91">
        <w:t>Da</w:t>
      </w:r>
      <w:r w:rsidR="00FB3E01">
        <w:t>ns ce dernier cas, le comité RH et</w:t>
      </w:r>
      <w:r w:rsidRPr="00DB2F91">
        <w:t xml:space="preserve"> go</w:t>
      </w:r>
      <w:r w:rsidR="00FB3E01">
        <w:t>uvernance</w:t>
      </w:r>
      <w:r w:rsidRPr="00DB2F91">
        <w:t xml:space="preserve"> vous proposer</w:t>
      </w:r>
      <w:r w:rsidR="00FB3E01">
        <w:t>a une première entrevue.</w:t>
      </w:r>
    </w:p>
    <w:p w:rsidR="00FB3E01" w:rsidRDefault="00FB3E01" w:rsidP="00022B82">
      <w:pPr>
        <w:ind w:left="360"/>
        <w:jc w:val="both"/>
        <w:rPr>
          <w:b/>
        </w:rPr>
      </w:pPr>
    </w:p>
    <w:p w:rsidR="00154B06" w:rsidRPr="00154B06" w:rsidRDefault="00154B06" w:rsidP="00022B82">
      <w:pPr>
        <w:ind w:left="360"/>
        <w:jc w:val="both"/>
        <w:rPr>
          <w:b/>
        </w:rPr>
      </w:pPr>
      <w:r>
        <w:rPr>
          <w:b/>
        </w:rPr>
        <w:t xml:space="preserve">Le CA du CREMCV se réunit six (6) fois par année, règle générale entre </w:t>
      </w:r>
      <w:r w:rsidR="008D053A">
        <w:rPr>
          <w:b/>
        </w:rPr>
        <w:t>17 h</w:t>
      </w:r>
      <w:r>
        <w:rPr>
          <w:b/>
        </w:rPr>
        <w:t xml:space="preserve"> et </w:t>
      </w:r>
      <w:r w:rsidR="008D053A">
        <w:rPr>
          <w:b/>
        </w:rPr>
        <w:t>19 h 30</w:t>
      </w:r>
      <w:r>
        <w:rPr>
          <w:b/>
        </w:rPr>
        <w:t>. Nous sommes un organisme sans but lucratif, il n’y a donc aucune compensation monétaire rattachée à la participation au conseil d’administration.</w:t>
      </w:r>
    </w:p>
    <w:p w:rsidR="00761789" w:rsidRPr="00DB2F91" w:rsidRDefault="00761789" w:rsidP="00022B82">
      <w:pPr>
        <w:ind w:left="360"/>
      </w:pPr>
      <w:r w:rsidRPr="00DB2F91">
        <w:rPr>
          <w:b/>
        </w:rPr>
        <w:t>Nous vous remercions à l’avance pour l’intérêt que vous manifesterez à l’égard du CREMCV.</w:t>
      </w:r>
    </w:p>
    <w:sectPr w:rsidR="00761789" w:rsidRPr="00DB2F91" w:rsidSect="00022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3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06" w:rsidRDefault="002D0B06">
      <w:r>
        <w:separator/>
      </w:r>
    </w:p>
  </w:endnote>
  <w:endnote w:type="continuationSeparator" w:id="0">
    <w:p w:rsidR="002D0B06" w:rsidRDefault="002D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54" w:rsidRDefault="00B320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F5" w:rsidRDefault="006113F5">
    <w:pPr>
      <w:pBdr>
        <w:bottom w:val="thinThickSmallGap" w:sz="12" w:space="1" w:color="000080"/>
      </w:pBdr>
      <w:ind w:left="-540" w:right="-360"/>
      <w:rPr>
        <w:sz w:val="8"/>
        <w:lang w:val="fr-FR"/>
      </w:rPr>
    </w:pPr>
  </w:p>
  <w:p w:rsidR="006113F5" w:rsidRDefault="006113F5">
    <w:pPr>
      <w:ind w:left="-540" w:right="-360"/>
      <w:rPr>
        <w:sz w:val="12"/>
      </w:rPr>
    </w:pPr>
  </w:p>
  <w:p w:rsidR="003B5BB2" w:rsidRPr="003B5BB2" w:rsidRDefault="006113F5" w:rsidP="003B5BB2">
    <w:pPr>
      <w:pStyle w:val="Pieddepage"/>
      <w:ind w:left="-567"/>
      <w:jc w:val="center"/>
      <w:rPr>
        <w:b/>
        <w:color w:val="31849B" w:themeColor="accent5" w:themeShade="BF"/>
        <w:sz w:val="20"/>
      </w:rPr>
    </w:pPr>
    <w:r w:rsidRPr="003B5BB2">
      <w:rPr>
        <w:b/>
        <w:color w:val="31849B" w:themeColor="accent5" w:themeShade="BF"/>
        <w:sz w:val="20"/>
      </w:rPr>
      <w:sym w:font="Wingdings 2" w:char="F027"/>
    </w:r>
    <w:r w:rsidRPr="003B5BB2">
      <w:rPr>
        <w:b/>
        <w:color w:val="31849B" w:themeColor="accent5" w:themeShade="BF"/>
        <w:sz w:val="20"/>
      </w:rPr>
      <w:t xml:space="preserve">   Téléphone : 514-286-9595   </w:t>
    </w:r>
    <w:r w:rsidRPr="003B5BB2">
      <w:rPr>
        <w:b/>
        <w:color w:val="31849B" w:themeColor="accent5" w:themeShade="BF"/>
        <w:sz w:val="20"/>
      </w:rPr>
      <w:sym w:font="Wingdings 2" w:char="F036"/>
    </w:r>
    <w:r w:rsidRPr="003B5BB2">
      <w:rPr>
        <w:b/>
        <w:color w:val="31849B" w:themeColor="accent5" w:themeShade="BF"/>
        <w:sz w:val="20"/>
      </w:rPr>
      <w:t xml:space="preserve">   Télécopieur : 514-286-0406   </w:t>
    </w:r>
    <w:r w:rsidRPr="003B5BB2">
      <w:rPr>
        <w:b/>
        <w:color w:val="31849B" w:themeColor="accent5" w:themeShade="BF"/>
        <w:sz w:val="20"/>
      </w:rPr>
      <w:sym w:font="Wingdings" w:char="F02A"/>
    </w:r>
    <w:r w:rsidRPr="003B5BB2">
      <w:rPr>
        <w:b/>
        <w:color w:val="31849B" w:themeColor="accent5" w:themeShade="BF"/>
        <w:sz w:val="20"/>
      </w:rPr>
      <w:t xml:space="preserve">   Courriel : </w:t>
    </w:r>
    <w:hyperlink r:id="rId1" w:history="1">
      <w:r w:rsidR="003B5BB2" w:rsidRPr="003B5BB2">
        <w:rPr>
          <w:b/>
          <w:color w:val="31849B" w:themeColor="accent5" w:themeShade="BF"/>
        </w:rPr>
        <w:t>cremcv@cremcv.com</w:t>
      </w:r>
    </w:hyperlink>
  </w:p>
  <w:p w:rsidR="006113F5" w:rsidRPr="003B5BB2" w:rsidRDefault="006113F5" w:rsidP="003B5BB2">
    <w:pPr>
      <w:pStyle w:val="Pieddepage"/>
      <w:ind w:left="-567"/>
      <w:rPr>
        <w:b/>
        <w:color w:val="31849B" w:themeColor="accent5" w:themeShade="BF"/>
        <w:sz w:val="20"/>
      </w:rPr>
    </w:pPr>
    <w:r w:rsidRPr="003B5BB2">
      <w:rPr>
        <w:b/>
        <w:color w:val="31849B" w:themeColor="accent5" w:themeShade="BF"/>
        <w:sz w:val="20"/>
      </w:rPr>
      <w:t>550, rue Sherbrooke Ouest, 10e étage    Bureau 1000        Montréal (Québec)  H3A 1B9</w:t>
    </w:r>
  </w:p>
  <w:p w:rsidR="006113F5" w:rsidRDefault="006113F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404" w:rsidRPr="00143FE2" w:rsidRDefault="0008228A" w:rsidP="00965404">
    <w:pPr>
      <w:ind w:left="-540" w:right="-360"/>
      <w:rPr>
        <w:b/>
        <w:color w:val="31849B" w:themeColor="accent5" w:themeShade="BF"/>
        <w:sz w:val="12"/>
      </w:rPr>
    </w:pPr>
    <w:r>
      <w:rPr>
        <w:noProof/>
        <w:lang w:eastAsia="fr-CA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-335280</wp:posOffset>
              </wp:positionH>
              <wp:positionV relativeFrom="paragraph">
                <wp:posOffset>50799</wp:posOffset>
              </wp:positionV>
              <wp:extent cx="5524500" cy="0"/>
              <wp:effectExtent l="38100" t="38100" r="57150" b="76200"/>
              <wp:wrapNone/>
              <wp:docPr id="4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2DDE1F" id="Connecteur droit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6.4pt,4pt" to="408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" strokecolor="#4bacc6 [3208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:rsidR="00965404" w:rsidRPr="00143FE2" w:rsidRDefault="00965404" w:rsidP="00965404">
    <w:pPr>
      <w:pStyle w:val="Pieddepage"/>
      <w:ind w:hanging="540"/>
      <w:jc w:val="center"/>
      <w:rPr>
        <w:b/>
        <w:color w:val="31849B" w:themeColor="accent5" w:themeShade="BF"/>
        <w:sz w:val="20"/>
      </w:rPr>
    </w:pPr>
  </w:p>
  <w:p w:rsidR="00965404" w:rsidRPr="00143FE2" w:rsidRDefault="00965404" w:rsidP="00965404">
    <w:pPr>
      <w:pStyle w:val="Pieddepage"/>
      <w:ind w:hanging="540"/>
      <w:jc w:val="center"/>
      <w:rPr>
        <w:b/>
        <w:color w:val="31849B" w:themeColor="accent5" w:themeShade="BF"/>
        <w:sz w:val="20"/>
      </w:rPr>
    </w:pPr>
    <w:r w:rsidRPr="00143FE2">
      <w:rPr>
        <w:b/>
        <w:color w:val="31849B" w:themeColor="accent5" w:themeShade="BF"/>
        <w:sz w:val="20"/>
      </w:rPr>
      <w:sym w:font="Wingdings 2" w:char="F027"/>
    </w:r>
    <w:r w:rsidRPr="00143FE2">
      <w:rPr>
        <w:b/>
        <w:color w:val="31849B" w:themeColor="accent5" w:themeShade="BF"/>
        <w:sz w:val="20"/>
      </w:rPr>
      <w:t xml:space="preserve">   Téléphone : 514-286-9595   </w:t>
    </w:r>
    <w:r w:rsidRPr="00143FE2">
      <w:rPr>
        <w:b/>
        <w:color w:val="31849B" w:themeColor="accent5" w:themeShade="BF"/>
        <w:sz w:val="20"/>
      </w:rPr>
      <w:sym w:font="Wingdings 2" w:char="F036"/>
    </w:r>
    <w:r w:rsidRPr="00143FE2">
      <w:rPr>
        <w:b/>
        <w:color w:val="31849B" w:themeColor="accent5" w:themeShade="BF"/>
        <w:sz w:val="20"/>
      </w:rPr>
      <w:t xml:space="preserve">   Télécopieur : 514-286-0406   </w:t>
    </w:r>
    <w:r w:rsidRPr="00143FE2">
      <w:rPr>
        <w:b/>
        <w:color w:val="31849B" w:themeColor="accent5" w:themeShade="BF"/>
        <w:sz w:val="20"/>
      </w:rPr>
      <w:sym w:font="Wingdings" w:char="F02A"/>
    </w:r>
    <w:r w:rsidRPr="00143FE2">
      <w:rPr>
        <w:b/>
        <w:color w:val="31849B" w:themeColor="accent5" w:themeShade="BF"/>
        <w:sz w:val="20"/>
      </w:rPr>
      <w:t xml:space="preserve">   Courriel : cremcv@cremcv.com</w:t>
    </w:r>
  </w:p>
  <w:p w:rsidR="00965404" w:rsidRPr="00143FE2" w:rsidRDefault="00965404" w:rsidP="003B5BB2">
    <w:pPr>
      <w:pStyle w:val="Pieddepage"/>
      <w:ind w:left="-567"/>
      <w:rPr>
        <w:b/>
        <w:color w:val="31849B" w:themeColor="accent5" w:themeShade="BF"/>
      </w:rPr>
    </w:pPr>
    <w:r w:rsidRPr="00143FE2">
      <w:rPr>
        <w:b/>
        <w:color w:val="31849B" w:themeColor="accent5" w:themeShade="BF"/>
        <w:sz w:val="20"/>
      </w:rPr>
      <w:t>550, rue Sherbrooke Ouest, 10</w:t>
    </w:r>
    <w:r w:rsidRPr="00143FE2">
      <w:rPr>
        <w:b/>
        <w:color w:val="31849B" w:themeColor="accent5" w:themeShade="BF"/>
        <w:sz w:val="20"/>
        <w:vertAlign w:val="superscript"/>
      </w:rPr>
      <w:t>e</w:t>
    </w:r>
    <w:r w:rsidRPr="00143FE2">
      <w:rPr>
        <w:b/>
        <w:color w:val="31849B" w:themeColor="accent5" w:themeShade="BF"/>
        <w:sz w:val="20"/>
      </w:rPr>
      <w:t xml:space="preserve"> étage    Bureau 1000        Montréal (Québec)  H3A 1B9</w:t>
    </w:r>
  </w:p>
  <w:p w:rsidR="00965404" w:rsidRDefault="00965404" w:rsidP="00965404">
    <w:pPr>
      <w:pStyle w:val="Pieddepage"/>
    </w:pPr>
  </w:p>
  <w:p w:rsidR="006B24DA" w:rsidRDefault="006B24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06" w:rsidRDefault="002D0B06">
      <w:r>
        <w:separator/>
      </w:r>
    </w:p>
  </w:footnote>
  <w:footnote w:type="continuationSeparator" w:id="0">
    <w:p w:rsidR="002D0B06" w:rsidRDefault="002D0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54" w:rsidRDefault="00B320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54" w:rsidRDefault="00B3205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404" w:rsidRDefault="00965404" w:rsidP="00965404">
    <w:pPr>
      <w:jc w:val="center"/>
    </w:pPr>
    <w:r>
      <w:rPr>
        <w:noProof/>
        <w:lang w:eastAsia="fr-CA"/>
      </w:rPr>
      <w:drawing>
        <wp:inline distT="0" distB="0" distL="0" distR="0">
          <wp:extent cx="2150152" cy="771525"/>
          <wp:effectExtent l="0" t="0" r="254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-001 Log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610" cy="77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24DA" w:rsidRDefault="006B24DA" w:rsidP="009D4E2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3BA3"/>
    <w:multiLevelType w:val="hybridMultilevel"/>
    <w:tmpl w:val="3274E054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647C17"/>
    <w:multiLevelType w:val="hybridMultilevel"/>
    <w:tmpl w:val="E75EAD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89"/>
    <w:rsid w:val="0001643C"/>
    <w:rsid w:val="00022B82"/>
    <w:rsid w:val="000321DF"/>
    <w:rsid w:val="0008228A"/>
    <w:rsid w:val="00154B06"/>
    <w:rsid w:val="00211435"/>
    <w:rsid w:val="002844C7"/>
    <w:rsid w:val="002B0C5B"/>
    <w:rsid w:val="002D0B06"/>
    <w:rsid w:val="00314AE2"/>
    <w:rsid w:val="00367F7C"/>
    <w:rsid w:val="003B08FB"/>
    <w:rsid w:val="003B5BB2"/>
    <w:rsid w:val="00434D10"/>
    <w:rsid w:val="00462332"/>
    <w:rsid w:val="004E6F61"/>
    <w:rsid w:val="006113F5"/>
    <w:rsid w:val="00696F2D"/>
    <w:rsid w:val="0069746C"/>
    <w:rsid w:val="006B24DA"/>
    <w:rsid w:val="00761789"/>
    <w:rsid w:val="007C5D30"/>
    <w:rsid w:val="007F7394"/>
    <w:rsid w:val="00851866"/>
    <w:rsid w:val="008833A6"/>
    <w:rsid w:val="008C22DC"/>
    <w:rsid w:val="008D053A"/>
    <w:rsid w:val="008D2ADD"/>
    <w:rsid w:val="00944274"/>
    <w:rsid w:val="00961CCE"/>
    <w:rsid w:val="00965404"/>
    <w:rsid w:val="00990391"/>
    <w:rsid w:val="009D3FCF"/>
    <w:rsid w:val="009D4E27"/>
    <w:rsid w:val="00A95C94"/>
    <w:rsid w:val="00B32054"/>
    <w:rsid w:val="00B52616"/>
    <w:rsid w:val="00B74C10"/>
    <w:rsid w:val="00B8618D"/>
    <w:rsid w:val="00BC3020"/>
    <w:rsid w:val="00BD1754"/>
    <w:rsid w:val="00C1148E"/>
    <w:rsid w:val="00C4424E"/>
    <w:rsid w:val="00C90D4B"/>
    <w:rsid w:val="00D44058"/>
    <w:rsid w:val="00D6631D"/>
    <w:rsid w:val="00D67351"/>
    <w:rsid w:val="00D84ABA"/>
    <w:rsid w:val="00DA4C23"/>
    <w:rsid w:val="00DA6104"/>
    <w:rsid w:val="00DB6794"/>
    <w:rsid w:val="00E57506"/>
    <w:rsid w:val="00E5779A"/>
    <w:rsid w:val="00F562F7"/>
    <w:rsid w:val="00F82146"/>
    <w:rsid w:val="00FB0403"/>
    <w:rsid w:val="00FB3E01"/>
    <w:rsid w:val="00FD5AB9"/>
    <w:rsid w:val="00F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AC1366-F7E1-4E1E-93E8-2C0C1402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178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844C7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rsid w:val="002844C7"/>
    <w:pPr>
      <w:tabs>
        <w:tab w:val="center" w:pos="4703"/>
        <w:tab w:val="right" w:pos="9406"/>
      </w:tabs>
    </w:pPr>
  </w:style>
  <w:style w:type="paragraph" w:styleId="Textedebulles">
    <w:name w:val="Balloon Text"/>
    <w:basedOn w:val="Normal"/>
    <w:semiHidden/>
    <w:rsid w:val="00851866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965404"/>
    <w:rPr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965404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617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1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febvre@cremcv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remcv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mcv@cremcv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Montréal, le 15 septembre 2004</vt:lpstr>
    </vt:vector>
  </TitlesOfParts>
  <Company>Microsoft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Montréal, le 15 septembre 2004</dc:title>
  <dc:creator>Diane Cormier</dc:creator>
  <cp:lastModifiedBy>Felix LHeureux</cp:lastModifiedBy>
  <cp:revision>2</cp:revision>
  <cp:lastPrinted>2005-12-13T16:09:00Z</cp:lastPrinted>
  <dcterms:created xsi:type="dcterms:W3CDTF">2017-09-21T21:12:00Z</dcterms:created>
  <dcterms:modified xsi:type="dcterms:W3CDTF">2017-09-21T21:12:00Z</dcterms:modified>
</cp:coreProperties>
</file>